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4" w:rsidRPr="00EF279B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F279B">
        <w:rPr>
          <w:rFonts w:ascii="Times New Roman" w:hAnsi="Times New Roman"/>
          <w:sz w:val="24"/>
          <w:szCs w:val="24"/>
        </w:rPr>
        <w:t>Название объединения</w:t>
      </w:r>
    </w:p>
    <w:p w:rsidR="00B763F9" w:rsidRPr="00EF279B" w:rsidRDefault="00B763F9" w:rsidP="001F7F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F279B">
        <w:rPr>
          <w:rFonts w:ascii="Times New Roman" w:hAnsi="Times New Roman"/>
          <w:sz w:val="24"/>
          <w:szCs w:val="24"/>
        </w:rPr>
        <w:t xml:space="preserve"> </w:t>
      </w:r>
      <w:r w:rsidRPr="00EF279B">
        <w:rPr>
          <w:rFonts w:ascii="Times New Roman" w:hAnsi="Times New Roman"/>
          <w:b/>
          <w:sz w:val="24"/>
          <w:szCs w:val="24"/>
        </w:rPr>
        <w:t>«В мире литературы»</w:t>
      </w:r>
    </w:p>
    <w:p w:rsidR="00B763F9" w:rsidRPr="00EF279B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F279B">
        <w:rPr>
          <w:rFonts w:ascii="Times New Roman" w:hAnsi="Times New Roman"/>
          <w:b/>
          <w:sz w:val="24"/>
          <w:szCs w:val="24"/>
        </w:rPr>
        <w:t>1-й год обучения</w:t>
      </w:r>
    </w:p>
    <w:p w:rsidR="00B763F9" w:rsidRPr="00EF279B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F279B">
        <w:rPr>
          <w:rFonts w:ascii="Times New Roman" w:hAnsi="Times New Roman"/>
          <w:sz w:val="24"/>
          <w:szCs w:val="24"/>
        </w:rPr>
        <w:t xml:space="preserve">Задания на </w:t>
      </w:r>
      <w:r w:rsidR="00EF279B" w:rsidRPr="00EF279B">
        <w:rPr>
          <w:rFonts w:ascii="Times New Roman" w:hAnsi="Times New Roman"/>
          <w:sz w:val="24"/>
          <w:szCs w:val="24"/>
        </w:rPr>
        <w:t>19.05</w:t>
      </w:r>
    </w:p>
    <w:tbl>
      <w:tblPr>
        <w:tblStyle w:val="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0"/>
        <w:gridCol w:w="1713"/>
        <w:gridCol w:w="1185"/>
      </w:tblGrid>
      <w:tr w:rsidR="00281DC3" w:rsidRPr="00EF279B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Дата, время</w:t>
            </w:r>
          </w:p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81DC3" w:rsidRPr="00EF279B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EF279B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EF279B">
              <w:rPr>
                <w:rFonts w:ascii="Times New Roman" w:hAnsi="Times New Roman"/>
                <w:szCs w:val="24"/>
              </w:rPr>
              <w:t>Жанры русской литературы: роман, повесть, рассказ, стихотворение, поэма, трагедия, драма, комедия и другие.</w:t>
            </w:r>
            <w:proofErr w:type="gram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t>Жанровые особенности:</w:t>
            </w:r>
          </w:p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t>эпос вообще - это чередование сюжетных событий.</w:t>
            </w:r>
          </w:p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rPr>
                <w:rStyle w:val="a6"/>
              </w:rPr>
              <w:t>рассказ</w:t>
            </w:r>
            <w:r w:rsidRPr="00EF279B">
              <w:t>  - малая эпическая форма: в центре - 1 событие, вокруг него сгруппированы ДЛ, характеры ДЛ в сформированном виде, описаний мало и они лаконичны, небольшой размер произведения (как правило, несколько страниц);</w:t>
            </w:r>
          </w:p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rPr>
                <w:rStyle w:val="a6"/>
              </w:rPr>
              <w:t>повесть</w:t>
            </w:r>
            <w:r w:rsidRPr="00EF279B">
              <w:t> - средняя эпическая форма: 1 сюжетная линия, история жизни 1 человека в столкновениях с судьбами других людей, охватывает относительно небольшой промежуток времени из жизни героев;</w:t>
            </w:r>
          </w:p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rPr>
                <w:rStyle w:val="a6"/>
              </w:rPr>
              <w:t>роман</w:t>
            </w:r>
            <w:r w:rsidRPr="00EF279B">
              <w:t> - большая эпическая форма: несколько сюжетных линий, большой размер, много действующих лиц, раскрывается история формирования характеров многих персонажей, широко охвачены жизненные события.</w:t>
            </w:r>
          </w:p>
          <w:p w:rsidR="00281DC3" w:rsidRPr="00EF279B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EF279B">
              <w:rPr>
                <w:rStyle w:val="a6"/>
              </w:rPr>
              <w:t>эпопея</w:t>
            </w:r>
            <w:r w:rsidRPr="00EF279B">
              <w:t> - большое пространство действия, большое количество персонажей, часто охватывает все слои населения, значительный объем, выбирается момент истории, важный для судьбы народа/государства (обязательно!).</w:t>
            </w:r>
          </w:p>
          <w:p w:rsidR="00BA08DF" w:rsidRPr="00EF279B" w:rsidRDefault="00BA08DF" w:rsidP="00BA08DF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C84158" w:rsidRPr="00EF279B" w:rsidRDefault="00C46554" w:rsidP="00281DC3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EF279B">
              <w:rPr>
                <w:rFonts w:ascii="Times New Roman" w:hAnsi="Times New Roman"/>
                <w:szCs w:val="24"/>
              </w:rPr>
              <w:t>В.А.Крутецкая</w:t>
            </w:r>
            <w:proofErr w:type="spellEnd"/>
            <w:r w:rsidRPr="00EF279B">
              <w:rPr>
                <w:rFonts w:ascii="Times New Roman" w:hAnsi="Times New Roman"/>
                <w:szCs w:val="24"/>
              </w:rPr>
              <w:t xml:space="preserve">. Русская литература в таблицах и схемах. 9-11 классы. Санкт Петербург, 2010.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EF279B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19.05</w:t>
            </w:r>
          </w:p>
        </w:tc>
      </w:tr>
      <w:tr w:rsidR="00281DC3" w:rsidRPr="00EF279B" w:rsidTr="00B763F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EF279B">
              <w:rPr>
                <w:rFonts w:ascii="Times New Roman" w:hAnsi="Times New Roman"/>
                <w:szCs w:val="24"/>
                <w:lang w:eastAsia="ru-RU"/>
              </w:rPr>
              <w:t>Практика</w:t>
            </w:r>
          </w:p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04" w:rsidRPr="00EF279B" w:rsidRDefault="001F7F04" w:rsidP="00EF279B">
            <w:pPr>
              <w:pStyle w:val="a5"/>
              <w:rPr>
                <w:rFonts w:ascii="Times New Roman" w:hAnsi="Times New Roman"/>
                <w:b/>
                <w:szCs w:val="24"/>
              </w:rPr>
            </w:pP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EF279B">
              <w:rPr>
                <w:bCs/>
              </w:rPr>
              <w:t xml:space="preserve">Во время поездки в Европу по межшкольному обмену вы посетили одну из школ, и ваши ровесники попросили рассказать о каком-нибудь особенно популярном в России </w:t>
            </w:r>
            <w:r w:rsidRPr="00EF279B">
              <w:rPr>
                <w:b/>
                <w:bCs/>
              </w:rPr>
              <w:t>литературном персонаже – герое русского писателя</w:t>
            </w:r>
            <w:r w:rsidRPr="00EF279B">
              <w:rPr>
                <w:bCs/>
              </w:rPr>
              <w:t xml:space="preserve">. Подготовьте и напишите текст небольшого выступления (не более 300 слов, примерно на 3 мин) на эту тему, учитывая специфику иноязычной аудитории примерно вашего возраста. Для характеристики выбранного персонажа вы можете использовать сравнения с героями, изображенными в </w:t>
            </w:r>
            <w:r w:rsidRPr="00EF279B">
              <w:rPr>
                <w:bCs/>
              </w:rPr>
              <w:lastRenderedPageBreak/>
              <w:t>европейской и мировой литературе – это поможет слушателям представить себе описываемый вами человеческий и литературный тип (не более 300 слов).</w:t>
            </w:r>
          </w:p>
          <w:p w:rsidR="00EF279B" w:rsidRPr="00EF279B" w:rsidRDefault="00EF279B" w:rsidP="00EF279B">
            <w:pPr>
              <w:pStyle w:val="Default"/>
              <w:jc w:val="both"/>
              <w:rPr>
                <w:bCs/>
                <w:i/>
              </w:rPr>
            </w:pPr>
          </w:p>
          <w:p w:rsidR="00EF279B" w:rsidRPr="00EF279B" w:rsidRDefault="00EF279B" w:rsidP="00EF279B">
            <w:pPr>
              <w:pStyle w:val="Default"/>
              <w:jc w:val="center"/>
              <w:rPr>
                <w:i/>
                <w:u w:val="single"/>
              </w:rPr>
            </w:pPr>
            <w:r w:rsidRPr="00EF279B">
              <w:rPr>
                <w:bCs/>
                <w:i/>
                <w:u w:val="single"/>
              </w:rPr>
              <w:t>Критерии оценивания текста выступления (20 баллов)</w:t>
            </w: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EF279B">
              <w:rPr>
                <w:bCs/>
              </w:rPr>
              <w:t>1. Выбран персонаж, воспринимаемый российским читателем как характерный именно для русской литературы – популярный среди российской читательской аудитории, а также позволяющий показать иностранцу, какие качества россияне считают характерными для себя (чем гордятся, что высмеивают и т.д.) Выбранный персонаж точно охарактеризован, показана его типичность – до 5 баллов.</w:t>
            </w: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EF279B">
              <w:rPr>
                <w:bCs/>
              </w:rPr>
              <w:t>2. Учтена особенность аудитории (поясняется то, что может быть неизвестно или непонятно человеку иной культуры) – до 5 баллов.</w:t>
            </w: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EF279B">
              <w:rPr>
                <w:bCs/>
              </w:rPr>
              <w:t>3. Текст отличает речевая выразительность, яркость, прослеживается установка на устное исполнение (простота синтаксиса, риторические фигуры, характерные для устной речи) – до 5 баллов.</w:t>
            </w: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EF279B">
              <w:rPr>
                <w:bCs/>
              </w:rPr>
              <w:t>4. Используются сравнения с героями, изображенными в европейской и мировой литературе, указывающие на сходство или отличие рассматриваемых общечеловеческих и литературных типов – до 5 баллов.</w:t>
            </w:r>
          </w:p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</w:pPr>
            <w:bookmarkStart w:id="0" w:name="_GoBack"/>
            <w:bookmarkEnd w:id="0"/>
          </w:p>
          <w:p w:rsidR="00B763F9" w:rsidRPr="00EF279B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79B" w:rsidRPr="00EF279B" w:rsidRDefault="00EF279B" w:rsidP="00EF279B">
            <w:pPr>
              <w:pStyle w:val="a4"/>
              <w:spacing w:before="0" w:beforeAutospacing="0" w:after="0" w:afterAutospacing="0"/>
              <w:jc w:val="both"/>
              <w:rPr>
                <w:bCs/>
                <w:i/>
              </w:rPr>
            </w:pPr>
            <w:r w:rsidRPr="00EF279B">
              <w:rPr>
                <w:bCs/>
                <w:i/>
              </w:rPr>
              <w:lastRenderedPageBreak/>
              <w:t xml:space="preserve">Задание регионального этапа </w:t>
            </w:r>
            <w:proofErr w:type="spellStart"/>
            <w:r w:rsidRPr="00EF279B">
              <w:rPr>
                <w:bCs/>
                <w:i/>
              </w:rPr>
              <w:t>ВсОШ</w:t>
            </w:r>
            <w:proofErr w:type="spellEnd"/>
            <w:r w:rsidRPr="00EF279B">
              <w:rPr>
                <w:bCs/>
                <w:i/>
              </w:rPr>
              <w:t xml:space="preserve"> 2015/16 гг.</w:t>
            </w:r>
          </w:p>
          <w:p w:rsidR="00B763F9" w:rsidRPr="00EF279B" w:rsidRDefault="00B763F9" w:rsidP="00EF279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EF279B" w:rsidRDefault="00EF279B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EF279B">
              <w:rPr>
                <w:rFonts w:ascii="Times New Roman" w:hAnsi="Times New Roman"/>
                <w:szCs w:val="24"/>
              </w:rPr>
              <w:t>19</w:t>
            </w:r>
            <w:r w:rsidR="00281DC3" w:rsidRPr="00EF279B">
              <w:rPr>
                <w:rFonts w:ascii="Times New Roman" w:hAnsi="Times New Roman"/>
                <w:szCs w:val="24"/>
              </w:rPr>
              <w:t>.05</w:t>
            </w:r>
          </w:p>
        </w:tc>
      </w:tr>
    </w:tbl>
    <w:p w:rsidR="00B763F9" w:rsidRPr="00EF279B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63F9" w:rsidRPr="00EF279B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279B"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 w:rsidRPr="00EF279B">
        <w:rPr>
          <w:rFonts w:ascii="Times New Roman" w:hAnsi="Times New Roman"/>
          <w:sz w:val="24"/>
          <w:szCs w:val="24"/>
        </w:rPr>
        <w:t>В.А.Кузнецова</w:t>
      </w:r>
      <w:proofErr w:type="spellEnd"/>
    </w:p>
    <w:p w:rsidR="005856AA" w:rsidRPr="00EF279B" w:rsidRDefault="005856AA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5856AA" w:rsidRPr="00EF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091F"/>
    <w:multiLevelType w:val="singleLevel"/>
    <w:tmpl w:val="FC20DD22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">
    <w:nsid w:val="1E555D22"/>
    <w:multiLevelType w:val="singleLevel"/>
    <w:tmpl w:val="2BF0DB1E"/>
    <w:lvl w:ilvl="0">
      <w:start w:val="4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">
    <w:nsid w:val="5A052EBA"/>
    <w:multiLevelType w:val="hybridMultilevel"/>
    <w:tmpl w:val="29AACA62"/>
    <w:lvl w:ilvl="0" w:tplc="CE6EFFE2">
      <w:start w:val="4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F9"/>
    <w:rsid w:val="001F7F04"/>
    <w:rsid w:val="00281DC3"/>
    <w:rsid w:val="0037322B"/>
    <w:rsid w:val="005856AA"/>
    <w:rsid w:val="00B763F9"/>
    <w:rsid w:val="00BA08DF"/>
    <w:rsid w:val="00C46554"/>
    <w:rsid w:val="00C84158"/>
    <w:rsid w:val="00E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  <w:style w:type="character" w:styleId="a7">
    <w:name w:val="Emphasis"/>
    <w:basedOn w:val="a0"/>
    <w:uiPriority w:val="20"/>
    <w:qFormat/>
    <w:rsid w:val="00281D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  <w:style w:type="character" w:styleId="a7">
    <w:name w:val="Emphasis"/>
    <w:basedOn w:val="a0"/>
    <w:uiPriority w:val="20"/>
    <w:qFormat/>
    <w:rsid w:val="00281D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2020-05-19T05:13:00Z</dcterms:created>
  <dcterms:modified xsi:type="dcterms:W3CDTF">2020-05-19T05:13:00Z</dcterms:modified>
</cp:coreProperties>
</file>